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99" w:rsidRDefault="00CB1599">
      <w:pPr>
        <w:rPr>
          <w:rFonts w:cs="Aharoni"/>
          <w:b/>
          <w:sz w:val="24"/>
          <w:szCs w:val="24"/>
        </w:rPr>
      </w:pPr>
      <w:r w:rsidRPr="00CB1599">
        <w:rPr>
          <w:rFonts w:cs="Aharoni"/>
          <w:b/>
          <w:sz w:val="24"/>
          <w:szCs w:val="24"/>
        </w:rPr>
        <w:t>SS 9</w:t>
      </w:r>
      <w:r w:rsidR="00A614BE">
        <w:rPr>
          <w:rFonts w:cs="Aharoni"/>
          <w:b/>
          <w:sz w:val="24"/>
          <w:szCs w:val="24"/>
        </w:rPr>
        <w:tab/>
      </w:r>
      <w:bookmarkStart w:id="0" w:name="_GoBack"/>
      <w:bookmarkEnd w:id="0"/>
      <w:r w:rsidR="001F716F">
        <w:rPr>
          <w:rFonts w:cs="Aharoni"/>
          <w:b/>
          <w:sz w:val="24"/>
          <w:szCs w:val="24"/>
        </w:rPr>
        <w:tab/>
      </w:r>
      <w:r w:rsidR="001F716F">
        <w:rPr>
          <w:rFonts w:cs="Aharoni"/>
          <w:b/>
          <w:sz w:val="24"/>
          <w:szCs w:val="24"/>
        </w:rPr>
        <w:tab/>
      </w:r>
      <w:r w:rsidR="001F716F">
        <w:rPr>
          <w:rFonts w:cs="Aharoni"/>
          <w:b/>
          <w:sz w:val="24"/>
          <w:szCs w:val="24"/>
        </w:rPr>
        <w:tab/>
      </w:r>
      <w:r w:rsidR="001F716F">
        <w:rPr>
          <w:rFonts w:cs="Aharoni"/>
          <w:b/>
          <w:sz w:val="24"/>
          <w:szCs w:val="24"/>
        </w:rPr>
        <w:tab/>
      </w:r>
      <w:r w:rsidR="001F716F">
        <w:rPr>
          <w:rFonts w:cs="Aharoni"/>
          <w:b/>
          <w:sz w:val="24"/>
          <w:szCs w:val="24"/>
        </w:rPr>
        <w:tab/>
      </w:r>
      <w:r w:rsidR="001F716F">
        <w:rPr>
          <w:rFonts w:cs="Aharoni"/>
          <w:b/>
          <w:sz w:val="24"/>
          <w:szCs w:val="24"/>
        </w:rPr>
        <w:tab/>
      </w:r>
      <w:r w:rsidR="001F716F">
        <w:rPr>
          <w:rFonts w:cs="Aharoni"/>
          <w:b/>
          <w:sz w:val="24"/>
          <w:szCs w:val="24"/>
        </w:rPr>
        <w:tab/>
        <w:t>Name: _____________________</w:t>
      </w:r>
    </w:p>
    <w:p w:rsidR="00A614BE" w:rsidRPr="00CB1599" w:rsidRDefault="00A614BE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Homeroom: ________________</w:t>
      </w:r>
    </w:p>
    <w:p w:rsidR="001F716F" w:rsidRDefault="00A614BE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  <w:highlight w:val="yellow"/>
        </w:rPr>
        <w:t>Questions to accompany the three attached articles</w:t>
      </w:r>
    </w:p>
    <w:p w:rsidR="00152DA6" w:rsidRPr="00CB1599" w:rsidRDefault="00CB1599">
      <w:pPr>
        <w:rPr>
          <w:rFonts w:cs="Aharoni"/>
          <w:b/>
          <w:sz w:val="28"/>
          <w:szCs w:val="28"/>
        </w:rPr>
      </w:pPr>
      <w:r w:rsidRPr="00CB1599">
        <w:rPr>
          <w:rFonts w:cs="Aharoni"/>
          <w:b/>
          <w:sz w:val="28"/>
          <w:szCs w:val="28"/>
        </w:rPr>
        <w:t>Consumerism: Chapter 7</w:t>
      </w:r>
    </w:p>
    <w:p w:rsidR="009A3CD1" w:rsidRPr="00392E85" w:rsidRDefault="009A3CD1" w:rsidP="009A3CD1">
      <w:pPr>
        <w:pStyle w:val="ListParagraph"/>
        <w:numPr>
          <w:ilvl w:val="0"/>
          <w:numId w:val="3"/>
        </w:numPr>
      </w:pPr>
      <w:r w:rsidRPr="00392E85">
        <w:t>Read the articles “You are what you buy: “Belief-based consumption” changing face of retail” and “Is your wardrobe killing Bangladeshis, or saving them?”</w:t>
      </w:r>
    </w:p>
    <w:p w:rsidR="00392E85" w:rsidRDefault="00D76A77" w:rsidP="00D76A77">
      <w:pPr>
        <w:pStyle w:val="ListParagraph"/>
        <w:tabs>
          <w:tab w:val="left" w:pos="1890"/>
        </w:tabs>
      </w:pPr>
      <w:r>
        <w:tab/>
      </w:r>
    </w:p>
    <w:p w:rsidR="009B6631" w:rsidRPr="00392E85" w:rsidRDefault="009B6631" w:rsidP="009A3CD1">
      <w:pPr>
        <w:pStyle w:val="ListParagraph"/>
        <w:numPr>
          <w:ilvl w:val="0"/>
          <w:numId w:val="3"/>
        </w:numPr>
      </w:pPr>
      <w:r w:rsidRPr="00392E85">
        <w:t xml:space="preserve">For each of the </w:t>
      </w:r>
      <w:r w:rsidR="00A614BE">
        <w:t xml:space="preserve">first </w:t>
      </w:r>
      <w:r w:rsidRPr="00392E85">
        <w:t>two articles, answer the following questions:</w:t>
      </w:r>
    </w:p>
    <w:p w:rsidR="009A3CD1" w:rsidRPr="00392E85" w:rsidRDefault="009A3CD1" w:rsidP="009A3CD1">
      <w:pPr>
        <w:pStyle w:val="ListParagraph"/>
      </w:pPr>
    </w:p>
    <w:p w:rsidR="009B6631" w:rsidRPr="00392E85" w:rsidRDefault="009B6631" w:rsidP="009B6631">
      <w:pPr>
        <w:pStyle w:val="ListParagraph"/>
        <w:numPr>
          <w:ilvl w:val="0"/>
          <w:numId w:val="1"/>
        </w:numPr>
      </w:pPr>
      <w:r w:rsidRPr="00392E85">
        <w:t xml:space="preserve">What are the </w:t>
      </w:r>
      <w:r w:rsidRPr="00392E85">
        <w:rPr>
          <w:b/>
        </w:rPr>
        <w:t xml:space="preserve">5 </w:t>
      </w:r>
      <w:proofErr w:type="spellStart"/>
      <w:r w:rsidRPr="00392E85">
        <w:rPr>
          <w:b/>
        </w:rPr>
        <w:t>Ws</w:t>
      </w:r>
      <w:proofErr w:type="spellEnd"/>
      <w:r w:rsidRPr="00392E85">
        <w:rPr>
          <w:b/>
        </w:rPr>
        <w:t xml:space="preserve"> </w:t>
      </w:r>
      <w:r w:rsidRPr="00392E85">
        <w:t>of the article?</w:t>
      </w:r>
    </w:p>
    <w:p w:rsidR="009B6631" w:rsidRPr="00392E85" w:rsidRDefault="009B6631" w:rsidP="009B6631">
      <w:pPr>
        <w:pStyle w:val="ListParagraph"/>
        <w:numPr>
          <w:ilvl w:val="0"/>
          <w:numId w:val="1"/>
        </w:numPr>
      </w:pPr>
      <w:r w:rsidRPr="00392E85">
        <w:t xml:space="preserve">Do you detect a </w:t>
      </w:r>
      <w:r w:rsidRPr="00392E85">
        <w:rPr>
          <w:b/>
        </w:rPr>
        <w:t>bias</w:t>
      </w:r>
      <w:r w:rsidRPr="00392E85">
        <w:t xml:space="preserve"> in this article or is it neutral?  Provide an explanation of your answer.</w:t>
      </w:r>
    </w:p>
    <w:p w:rsidR="009B6631" w:rsidRPr="00392E85" w:rsidRDefault="009B6631" w:rsidP="009B6631">
      <w:pPr>
        <w:pStyle w:val="ListParagraph"/>
        <w:numPr>
          <w:ilvl w:val="0"/>
          <w:numId w:val="1"/>
        </w:numPr>
      </w:pPr>
      <w:r w:rsidRPr="00392E85">
        <w:t xml:space="preserve">What </w:t>
      </w:r>
      <w:r w:rsidRPr="00392E85">
        <w:rPr>
          <w:b/>
        </w:rPr>
        <w:t>factors of consumerism</w:t>
      </w:r>
      <w:r w:rsidRPr="00392E85">
        <w:t xml:space="preserve"> does this article deal with? Provide proof.</w:t>
      </w:r>
    </w:p>
    <w:p w:rsidR="009B6631" w:rsidRPr="00392E85" w:rsidRDefault="009B6631" w:rsidP="009B6631">
      <w:pPr>
        <w:pStyle w:val="ListParagraph"/>
        <w:numPr>
          <w:ilvl w:val="0"/>
          <w:numId w:val="1"/>
        </w:numPr>
      </w:pPr>
      <w:r w:rsidRPr="00392E85">
        <w:t xml:space="preserve">What </w:t>
      </w:r>
      <w:r w:rsidRPr="00392E85">
        <w:rPr>
          <w:b/>
        </w:rPr>
        <w:t>advertising techniques</w:t>
      </w:r>
      <w:r w:rsidRPr="00392E85">
        <w:t>, if any, do the companies in this article use? Explain.</w:t>
      </w:r>
    </w:p>
    <w:p w:rsidR="009A3CD1" w:rsidRPr="00392E85" w:rsidRDefault="009A3CD1" w:rsidP="009A3CD1">
      <w:pPr>
        <w:pStyle w:val="ListParagraph"/>
      </w:pPr>
    </w:p>
    <w:p w:rsidR="009B6631" w:rsidRDefault="009B6631" w:rsidP="009A3CD1">
      <w:pPr>
        <w:pStyle w:val="ListParagraph"/>
        <w:numPr>
          <w:ilvl w:val="0"/>
          <w:numId w:val="3"/>
        </w:numPr>
      </w:pPr>
      <w:r w:rsidRPr="00392E85">
        <w:t>Answer these questions after reading both articles:</w:t>
      </w:r>
    </w:p>
    <w:p w:rsidR="00392E85" w:rsidRPr="00392E85" w:rsidRDefault="00392E85" w:rsidP="00392E85">
      <w:pPr>
        <w:pStyle w:val="ListParagraph"/>
      </w:pPr>
    </w:p>
    <w:p w:rsidR="00A614BE" w:rsidRDefault="009B6631" w:rsidP="00A614BE">
      <w:pPr>
        <w:pStyle w:val="ListParagraph"/>
        <w:numPr>
          <w:ilvl w:val="0"/>
          <w:numId w:val="5"/>
        </w:numPr>
      </w:pPr>
      <w:r w:rsidRPr="00392E85">
        <w:t xml:space="preserve">What in the </w:t>
      </w:r>
      <w:r w:rsidRPr="00A614BE">
        <w:rPr>
          <w:b/>
        </w:rPr>
        <w:t>consumer link</w:t>
      </w:r>
      <w:r w:rsidRPr="00392E85">
        <w:t xml:space="preserve"> between the two articles?</w:t>
      </w:r>
    </w:p>
    <w:p w:rsidR="00A614BE" w:rsidRDefault="009B6631" w:rsidP="00A614BE">
      <w:pPr>
        <w:pStyle w:val="ListParagraph"/>
        <w:numPr>
          <w:ilvl w:val="0"/>
          <w:numId w:val="5"/>
        </w:numPr>
      </w:pPr>
      <w:r w:rsidRPr="00392E85">
        <w:t xml:space="preserve">What information would you use to support the view that people </w:t>
      </w:r>
      <w:r w:rsidRPr="00A614BE">
        <w:rPr>
          <w:b/>
        </w:rPr>
        <w:t>do or do not</w:t>
      </w:r>
      <w:r w:rsidRPr="00392E85">
        <w:t xml:space="preserve"> make consumer decisions based on their personal values?</w:t>
      </w:r>
    </w:p>
    <w:p w:rsidR="00A614BE" w:rsidRDefault="009B6631" w:rsidP="00A614BE">
      <w:pPr>
        <w:pStyle w:val="ListParagraph"/>
        <w:numPr>
          <w:ilvl w:val="0"/>
          <w:numId w:val="5"/>
        </w:numPr>
      </w:pPr>
      <w:r w:rsidRPr="00392E85">
        <w:t xml:space="preserve">How would you </w:t>
      </w:r>
      <w:r w:rsidRPr="00A614BE">
        <w:rPr>
          <w:b/>
        </w:rPr>
        <w:t>prioritize</w:t>
      </w:r>
      <w:r w:rsidRPr="00392E85">
        <w:t xml:space="preserve"> the </w:t>
      </w:r>
      <w:r w:rsidRPr="00A614BE">
        <w:rPr>
          <w:b/>
        </w:rPr>
        <w:t>facts</w:t>
      </w:r>
      <w:r w:rsidRPr="00392E85">
        <w:t xml:space="preserve"> in the second article? Explain why you prioritized one fact over another.</w:t>
      </w:r>
    </w:p>
    <w:p w:rsidR="009B6631" w:rsidRDefault="009B6631" w:rsidP="00A614BE">
      <w:pPr>
        <w:pStyle w:val="ListParagraph"/>
        <w:numPr>
          <w:ilvl w:val="0"/>
          <w:numId w:val="5"/>
        </w:numPr>
      </w:pPr>
      <w:r w:rsidRPr="00392E85">
        <w:t xml:space="preserve">How would you </w:t>
      </w:r>
      <w:r w:rsidRPr="00A614BE">
        <w:rPr>
          <w:b/>
        </w:rPr>
        <w:t xml:space="preserve">compare </w:t>
      </w:r>
      <w:r w:rsidRPr="00392E85">
        <w:t>the ideas in the two articles to what you already know about similar issues related to consumerism?  (Perhaps current events, personal experience, or personal opinion will play a part in this response)</w:t>
      </w:r>
    </w:p>
    <w:p w:rsidR="00A614BE" w:rsidRDefault="00A614BE" w:rsidP="00A614BE"/>
    <w:p w:rsidR="00A614BE" w:rsidRDefault="00A614BE" w:rsidP="00A614BE">
      <w:pPr>
        <w:pStyle w:val="ListParagraph"/>
        <w:numPr>
          <w:ilvl w:val="0"/>
          <w:numId w:val="3"/>
        </w:numPr>
      </w:pPr>
      <w:r>
        <w:t xml:space="preserve">Read “Ketchup Kerfuffle.” </w:t>
      </w:r>
    </w:p>
    <w:p w:rsidR="00A614BE" w:rsidRDefault="00A614BE" w:rsidP="00A614BE">
      <w:pPr>
        <w:pStyle w:val="ListParagraph"/>
        <w:numPr>
          <w:ilvl w:val="0"/>
          <w:numId w:val="4"/>
        </w:numPr>
      </w:pPr>
      <w:r>
        <w:t xml:space="preserve">Discuss the article with a peer, and write a short but thoughtful response showing how the article relates to what you learned about </w:t>
      </w:r>
      <w:r>
        <w:rPr>
          <w:b/>
        </w:rPr>
        <w:t>boycotts</w:t>
      </w:r>
      <w:r>
        <w:t xml:space="preserve"> on pages 262-263 and what we have discussed in class. </w:t>
      </w:r>
    </w:p>
    <w:p w:rsidR="00A614BE" w:rsidRPr="00A614BE" w:rsidRDefault="00A614BE" w:rsidP="00A614BE">
      <w:pPr>
        <w:ind w:left="1440"/>
        <w:rPr>
          <w:i/>
        </w:rPr>
      </w:pPr>
      <w:r>
        <w:rPr>
          <w:i/>
        </w:rPr>
        <w:t>Ideas to consider in your response:</w:t>
      </w:r>
    </w:p>
    <w:p w:rsidR="00A614BE" w:rsidRDefault="00A614BE" w:rsidP="00A614BE">
      <w:pPr>
        <w:pStyle w:val="ListParagraph"/>
        <w:numPr>
          <w:ilvl w:val="1"/>
          <w:numId w:val="4"/>
        </w:numPr>
      </w:pPr>
      <w:r>
        <w:t>Include to what degree this issue played on boycotts as a reflection of collective identity (see. Page 263 for more ideas related to collective identity).</w:t>
      </w:r>
    </w:p>
    <w:p w:rsidR="00A614BE" w:rsidRDefault="00A614BE" w:rsidP="00A614BE">
      <w:pPr>
        <w:pStyle w:val="ListParagraph"/>
        <w:numPr>
          <w:ilvl w:val="1"/>
          <w:numId w:val="4"/>
        </w:numPr>
      </w:pPr>
      <w:r>
        <w:t>Are there current boycotts you are aware of? How do they relate?</w:t>
      </w:r>
    </w:p>
    <w:p w:rsidR="00A614BE" w:rsidRPr="00392E85" w:rsidRDefault="00A614BE" w:rsidP="00A614BE">
      <w:pPr>
        <w:pStyle w:val="ListParagraph"/>
        <w:numPr>
          <w:ilvl w:val="1"/>
          <w:numId w:val="4"/>
        </w:numPr>
      </w:pPr>
      <w:r>
        <w:t xml:space="preserve">Do you have personal convictions regarding your own consumer choices when it comes to values about people, identity, safety, the environment, </w:t>
      </w:r>
      <w:proofErr w:type="spellStart"/>
      <w:r>
        <w:t>etc</w:t>
      </w:r>
      <w:proofErr w:type="spellEnd"/>
      <w:r>
        <w:t>?</w:t>
      </w:r>
    </w:p>
    <w:sectPr w:rsidR="00A614BE" w:rsidRPr="00392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122D"/>
    <w:multiLevelType w:val="hybridMultilevel"/>
    <w:tmpl w:val="241EF710"/>
    <w:lvl w:ilvl="0" w:tplc="CFE65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50AA1"/>
    <w:multiLevelType w:val="hybridMultilevel"/>
    <w:tmpl w:val="17DC93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837359"/>
    <w:multiLevelType w:val="hybridMultilevel"/>
    <w:tmpl w:val="CE08A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36C05"/>
    <w:multiLevelType w:val="hybridMultilevel"/>
    <w:tmpl w:val="E9005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A02566"/>
    <w:multiLevelType w:val="hybridMultilevel"/>
    <w:tmpl w:val="4418C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FA"/>
    <w:rsid w:val="00152DA6"/>
    <w:rsid w:val="001F716F"/>
    <w:rsid w:val="00392E85"/>
    <w:rsid w:val="009A3CD1"/>
    <w:rsid w:val="009B6631"/>
    <w:rsid w:val="00A558FA"/>
    <w:rsid w:val="00A614BE"/>
    <w:rsid w:val="00CB1599"/>
    <w:rsid w:val="00D7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D594D-BC87-4019-AA4E-E7339A15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Kalinda Wiebe</dc:creator>
  <cp:keywords/>
  <dc:description/>
  <cp:lastModifiedBy>Kalinda Wiebe</cp:lastModifiedBy>
  <cp:revision>7</cp:revision>
  <cp:lastPrinted>2016-06-02T19:49:00Z</cp:lastPrinted>
  <dcterms:created xsi:type="dcterms:W3CDTF">2013-05-22T17:12:00Z</dcterms:created>
  <dcterms:modified xsi:type="dcterms:W3CDTF">2016-06-02T19:49:00Z</dcterms:modified>
</cp:coreProperties>
</file>